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B7" w:rsidRDefault="00D545B7" w:rsidP="009D4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905125" cy="752475"/>
            <wp:effectExtent l="19050" t="0" r="9525" b="0"/>
            <wp:docPr id="1" name="Obraz 1" descr="https://pm159lodz.bip.wikom.pl/uploads/5d4161ca6525c/pages/18/content/epu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m159lodz.bip.wikom.pl/uploads/5d4161ca6525c/pages/18/content/epua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702" w:rsidRPr="00D545B7" w:rsidRDefault="009D4702" w:rsidP="009D47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545B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Podmioty realizujące zadania publiczne zobowiązane są posiadać elektroniczną skrzynkę podawczą.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Elektroniczna skrzynka podawcza pozwala na doręczanie do instytucji pism podpisanych bezpiecznym podpisem elektronicznym lub Profilem Zaufanym, w sposób zapewniający otrzymanie urzędowego poświadczenia przedłożenia (UPP). UPP jest dowodem doręczenia pisma, a widniejąca na nim data stanowi datę doręczenia.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dostarc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zeni</w:t>
      </w:r>
      <w:r w:rsidR="00AC008C">
        <w:rPr>
          <w:rFonts w:ascii="Times New Roman" w:eastAsia="Times New Roman" w:hAnsi="Times New Roman" w:cs="Times New Roman"/>
          <w:sz w:val="24"/>
          <w:szCs w:val="24"/>
          <w:lang w:eastAsia="pl-PL"/>
        </w:rPr>
        <w:t>a do Miejskiego Przedszkola nr 21 im. Młodych Odkrywców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Śląskiej 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</w:t>
      </w:r>
      <w:proofErr w:type="gram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elektronicznego, należy zarejestrować się na elektronicznej Platformie Usług Administracji Publicznej (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) pod adresem epuap.</w:t>
      </w:r>
      <w:proofErr w:type="gram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gov</w:t>
      </w:r>
      <w:proofErr w:type="gram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pomocy elektronicznej skrzynki podawczej załatwią Państwo każdą sprawę nal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eżącą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kompetencji 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Miejskiego</w:t>
      </w:r>
      <w:proofErr w:type="gram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0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Nr 21 im. Młodych odkrywców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Rudzie Śląskiej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można dodawać załączniki o następujących rozszerzeniach: </w:t>
      </w:r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docx</w:t>
      </w:r>
      <w:proofErr w:type="spell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gif</w:t>
      </w:r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jpg</w:t>
      </w:r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jpeg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odt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pdf</w:t>
      </w:r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png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rtf</w:t>
      </w:r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svg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tif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tiff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.</w:t>
      </w:r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txt</w:t>
      </w:r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xls</w:t>
      </w:r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xlsx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.</w:t>
      </w:r>
      <w:proofErr w:type="spellStart"/>
      <w:proofErr w:type="gramStart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xml</w:t>
      </w:r>
      <w:proofErr w:type="spellEnd"/>
      <w:proofErr w:type="gramEnd"/>
      <w:r w:rsidRPr="009D47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rozmiar dokumentu elektronicznego to 5 megabajtów. W ramach usługi centralnej „Pismo ogólne” można dołączać pliki do 500 megabajtów. Pliki zawierające szkodliwe oprogramowanie będą automatycznie usuwane.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założeniu konta i zalogowaniu się na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, użytkownik ma dostęp do sporządzania pism w formie dokumentów elektronicznych i doręczania dokumentów elektronic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znych do Miejskiego Przedszkola n</w:t>
      </w:r>
      <w:r w:rsidR="00AC0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21 im. Młodych </w:t>
      </w:r>
      <w:proofErr w:type="gramStart"/>
      <w:r w:rsidR="00AC0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Odkrywców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Rudzie Śląskiej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D4702" w:rsidRPr="009D4702" w:rsidRDefault="009D4702" w:rsidP="009D47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D470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Pismo ogólne do podmiotu publicznego:</w:t>
      </w:r>
    </w:p>
    <w:p w:rsidR="00D545B7" w:rsidRDefault="009D4702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wysłania pisma, w ramach usługi centralnej, należy kliknąć na </w:t>
      </w:r>
      <w:proofErr w:type="gramStart"/>
      <w:r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>link: </w:t>
      </w:r>
      <w:r w:rsidR="00D545B7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</w:instrText>
      </w:r>
      <w:r w:rsidR="00D545B7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http://epuap.gov.pl/wps/portal/strefa-klienta/katalog-spraw/opis-uslugi/pismo-ogolne-do-podmiotu-</w:instrTex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publi</w:instrText>
      </w:r>
      <w:proofErr w:type="gramEnd"/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cznego" </w:instrTex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="00D545B7" w:rsidRPr="0035727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http://epuap.gov.pl/wps/portal/strefa-klienta/katalog-spraw/opis-uslugi/pismo-ogolne-do-podmiotu-publicznego</w:t>
      </w:r>
      <w:r w:rsid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9D4702" w:rsidRPr="009D4702" w:rsidRDefault="00D545B7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4702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klikamy</w:t>
      </w:r>
      <w:proofErr w:type="gramStart"/>
      <w:r w:rsidR="009D4702" w:rsidRPr="00D545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D4702" w:rsidRPr="00D545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Załatw</w:t>
      </w:r>
      <w:proofErr w:type="gramEnd"/>
      <w:r w:rsidR="009D4702" w:rsidRPr="00D545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sprawę</w:t>
      </w:r>
    </w:p>
    <w:p w:rsidR="009D4702" w:rsidRPr="009D4702" w:rsidRDefault="009D4702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W polu </w:t>
      </w:r>
      <w:r w:rsidRPr="009D4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Ustaw / zmień adresata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wpisujemy:</w:t>
      </w: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 </w:t>
      </w:r>
      <w:r w:rsidR="00AC00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21 IM. MŁODYCH ODKRYWCÓW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RUDZIE ŚLĄSKIEJ</w:t>
      </w:r>
    </w:p>
    <w:p w:rsidR="009D4702" w:rsidRPr="009D4702" w:rsidRDefault="009D4702" w:rsidP="009D4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pojawi się odnaleziony adresat</w:t>
      </w:r>
      <w:r w:rsidRPr="009D470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( klikamy na niego myszką)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Odnośnie spraw załatwianych w trybie postępowania administracyjnego konieczne jest podanie imienia, nazwiska, adresu oraz złożenie podpisu osoby wnoszącej pismo.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Elektroniczna skrzynka podawcza obsługuje, zarówno bezpieczny kwalifikowany podpis elektroniczny, jak i jego darmowy odpowiednik, czyli profil zaufany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Profil zaufany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założyć każda pełnoletnia osoba na platformie epuap.</w:t>
      </w:r>
      <w:proofErr w:type="gram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gov</w:t>
      </w:r>
      <w:proofErr w:type="gram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 złożeniu elektronicznego wniosku w systemie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 zaufany można potwierdzić w ciągu 14 dni w wybranych urzędach i instytucjach. Pełna lista „punktów potwierdzających” udostępniona jest na stronie: Strona główna </w:t>
      </w:r>
      <w:proofErr w:type="spellStart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» POTWIERDŹ PROFIL ZAUFANY » Znajdź punkt potwierdzający.</w:t>
      </w:r>
    </w:p>
    <w:p w:rsidR="009D4702" w:rsidRPr="009D4702" w:rsidRDefault="009D4702" w:rsidP="009D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702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przepisy Kodeksu postępowania administracyjnego dotyczące dokumentów elektronicznych: Art. 14, Art. 39(1), Art. 63, Art. 46, Art. 217 § 4.</w:t>
      </w:r>
    </w:p>
    <w:p w:rsidR="002F445A" w:rsidRDefault="002F445A"/>
    <w:sectPr w:rsidR="002F445A" w:rsidSect="0009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6581"/>
    <w:multiLevelType w:val="multilevel"/>
    <w:tmpl w:val="AA70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C0"/>
    <w:rsid w:val="00096A82"/>
    <w:rsid w:val="002F445A"/>
    <w:rsid w:val="00533963"/>
    <w:rsid w:val="005E62C0"/>
    <w:rsid w:val="009D4702"/>
    <w:rsid w:val="00AC008C"/>
    <w:rsid w:val="00D04851"/>
    <w:rsid w:val="00D545B7"/>
    <w:rsid w:val="00F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57AE"/>
  <w15:docId w15:val="{F8338E65-A1C4-4553-A3DD-57A79427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96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45B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2</cp:revision>
  <dcterms:created xsi:type="dcterms:W3CDTF">2023-11-11T18:22:00Z</dcterms:created>
  <dcterms:modified xsi:type="dcterms:W3CDTF">2023-11-11T18:22:00Z</dcterms:modified>
</cp:coreProperties>
</file>